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365E" w:rsidRPr="0061365E" w:rsidRDefault="0061365E" w:rsidP="00B5653D">
      <w:pPr>
        <w:pStyle w:val="RenatoOK"/>
        <w:ind w:firstLine="0"/>
        <w:jc w:val="right"/>
      </w:pPr>
      <w:r w:rsidRPr="0061365E">
        <w:t>Tbilisi, Georgia</w:t>
      </w:r>
    </w:p>
    <w:p w:rsidR="003939BD" w:rsidRPr="00B5653D" w:rsidRDefault="0094158E" w:rsidP="00B5653D">
      <w:pPr>
        <w:pStyle w:val="RenatoOK"/>
        <w:ind w:firstLine="0"/>
        <w:rPr>
          <w:b/>
          <w:bCs/>
        </w:rPr>
      </w:pPr>
      <w:proofErr w:type="spellStart"/>
      <w:r w:rsidRPr="00B5653D">
        <w:rPr>
          <w:b/>
          <w:bCs/>
        </w:rPr>
        <w:t>Margaliti</w:t>
      </w:r>
      <w:proofErr w:type="spellEnd"/>
    </w:p>
    <w:p w:rsidR="0061365E" w:rsidRDefault="0061365E" w:rsidP="00B5653D">
      <w:pPr>
        <w:pStyle w:val="RenatoOK"/>
        <w:ind w:firstLine="0"/>
      </w:pPr>
    </w:p>
    <w:p w:rsidR="00AF3E72" w:rsidRDefault="0061365E" w:rsidP="00B5653D">
      <w:pPr>
        <w:pStyle w:val="RenatoOK"/>
        <w:ind w:firstLine="0"/>
        <w:jc w:val="both"/>
      </w:pPr>
      <w:r>
        <w:t>Ensemble femminile</w:t>
      </w:r>
      <w:r w:rsidR="00B5653D">
        <w:t>,</w:t>
      </w:r>
      <w:r>
        <w:t xml:space="preserve"> </w:t>
      </w:r>
      <w:r w:rsidR="00B5653D">
        <w:t>f</w:t>
      </w:r>
      <w:r>
        <w:t>ondato a Tbilisi nel 2020</w:t>
      </w:r>
      <w:r w:rsidR="00B5653D">
        <w:t>,</w:t>
      </w:r>
      <w:r>
        <w:t xml:space="preserve"> composto da quattordici elementi provenienti da diverse esperienze musicali. </w:t>
      </w:r>
      <w:proofErr w:type="spellStart"/>
      <w:r w:rsidRPr="0061365E">
        <w:rPr>
          <w:i/>
          <w:iCs/>
        </w:rPr>
        <w:t>Margaliti</w:t>
      </w:r>
      <w:proofErr w:type="spellEnd"/>
      <w:r>
        <w:t xml:space="preserve"> (che in georgiano significa «Perla») è dunque una formazione recente, che si aggiunge così alla grande comunità dei cantori georgiani </w:t>
      </w:r>
      <w:r w:rsidR="00AF3E72">
        <w:t xml:space="preserve">impegnati nella valorizzazione e riscoperta del </w:t>
      </w:r>
      <w:r w:rsidR="008E74D4">
        <w:t>canto</w:t>
      </w:r>
      <w:r w:rsidR="00AF3E72">
        <w:t xml:space="preserve"> </w:t>
      </w:r>
      <w:r w:rsidR="008E74D4">
        <w:t>polifonico</w:t>
      </w:r>
      <w:r w:rsidR="00AF3E72">
        <w:t xml:space="preserve"> nazionale, primo ‘patrimonio immateriale dell’umanità’ ad essere inserito nella lista UNESCO.</w:t>
      </w:r>
    </w:p>
    <w:p w:rsidR="00AF1479" w:rsidRDefault="00AF3E72" w:rsidP="00B5653D">
      <w:pPr>
        <w:pStyle w:val="RenatoOK"/>
        <w:ind w:firstLine="0"/>
        <w:jc w:val="both"/>
      </w:pPr>
      <w:r>
        <w:t xml:space="preserve">Le </w:t>
      </w:r>
      <w:proofErr w:type="spellStart"/>
      <w:r w:rsidRPr="0061365E">
        <w:rPr>
          <w:i/>
          <w:iCs/>
        </w:rPr>
        <w:t>Margaliti</w:t>
      </w:r>
      <w:proofErr w:type="spellEnd"/>
      <w:r>
        <w:t xml:space="preserve"> </w:t>
      </w:r>
      <w:r w:rsidR="0061365E">
        <w:t>cantano insieme da più di 10 anni</w:t>
      </w:r>
      <w:r>
        <w:t xml:space="preserve">, in varie formazioni, </w:t>
      </w:r>
      <w:r w:rsidR="0061365E">
        <w:t xml:space="preserve">e durante questo tempo hanno realizzato una </w:t>
      </w:r>
      <w:r>
        <w:t>lunga e significa serie di ricerc</w:t>
      </w:r>
      <w:r w:rsidR="00AF1479">
        <w:t xml:space="preserve">he </w:t>
      </w:r>
      <w:proofErr w:type="spellStart"/>
      <w:r w:rsidR="00AF1479">
        <w:t>etnomusicologiche</w:t>
      </w:r>
      <w:proofErr w:type="spellEnd"/>
      <w:r w:rsidR="00AF1479">
        <w:t xml:space="preserve"> sul canto tradizionale e sugli </w:t>
      </w:r>
      <w:r w:rsidR="008E74D4">
        <w:t xml:space="preserve">antichi </w:t>
      </w:r>
      <w:r w:rsidR="00AF1479">
        <w:t>strumenti musicali dimenticati, con l’intento di riproporre questo materiale alle giovani generazioni e far loro riscoprire la cultura della Georgia e la sua storia millenaria.</w:t>
      </w:r>
    </w:p>
    <w:p w:rsidR="0061365E" w:rsidRDefault="00AF3E72" w:rsidP="00B5653D">
      <w:pPr>
        <w:pStyle w:val="RenatoOK"/>
        <w:ind w:firstLine="0"/>
        <w:jc w:val="both"/>
      </w:pPr>
      <w:r>
        <w:t xml:space="preserve">Il </w:t>
      </w:r>
      <w:r w:rsidR="0061365E">
        <w:t xml:space="preserve">repertorio </w:t>
      </w:r>
      <w:r w:rsidR="00AF1479">
        <w:t xml:space="preserve">delle </w:t>
      </w:r>
      <w:proofErr w:type="spellStart"/>
      <w:r w:rsidR="00AF1479" w:rsidRPr="0061365E">
        <w:rPr>
          <w:i/>
          <w:iCs/>
        </w:rPr>
        <w:t>Margaliti</w:t>
      </w:r>
      <w:proofErr w:type="spellEnd"/>
      <w:r w:rsidR="00AF1479">
        <w:t xml:space="preserve"> </w:t>
      </w:r>
      <w:r w:rsidRPr="00AF3E72">
        <w:t xml:space="preserve">comprende l’intera tipologia del canto tradizionale georgiano ma è particolarmente </w:t>
      </w:r>
      <w:r>
        <w:t xml:space="preserve">mirato ai repertori femminili e al canto urbano.  </w:t>
      </w:r>
      <w:r w:rsidR="00AF1479">
        <w:t>Recentemente il coro ha registrato un CD d</w:t>
      </w:r>
      <w:r w:rsidR="006A1A0D">
        <w:t>a</w:t>
      </w:r>
      <w:r w:rsidR="00AF1479">
        <w:t xml:space="preserve">l titolo </w:t>
      </w:r>
      <w:proofErr w:type="spellStart"/>
      <w:r w:rsidR="0061365E" w:rsidRPr="006A1A0D">
        <w:rPr>
          <w:i/>
          <w:iCs/>
        </w:rPr>
        <w:t>Lend</w:t>
      </w:r>
      <w:proofErr w:type="spellEnd"/>
      <w:r w:rsidR="0061365E" w:rsidRPr="006A1A0D">
        <w:rPr>
          <w:i/>
          <w:iCs/>
        </w:rPr>
        <w:t xml:space="preserve"> Your </w:t>
      </w:r>
      <w:proofErr w:type="spellStart"/>
      <w:r w:rsidR="0061365E" w:rsidRPr="006A1A0D">
        <w:rPr>
          <w:i/>
          <w:iCs/>
        </w:rPr>
        <w:t>Ears</w:t>
      </w:r>
      <w:proofErr w:type="spellEnd"/>
      <w:r w:rsidR="0061365E" w:rsidRPr="006A1A0D">
        <w:rPr>
          <w:i/>
          <w:iCs/>
        </w:rPr>
        <w:t xml:space="preserve"> To </w:t>
      </w:r>
      <w:proofErr w:type="spellStart"/>
      <w:r w:rsidR="0061365E" w:rsidRPr="006A1A0D">
        <w:rPr>
          <w:i/>
          <w:iCs/>
        </w:rPr>
        <w:t>my</w:t>
      </w:r>
      <w:proofErr w:type="spellEnd"/>
      <w:r w:rsidR="0061365E" w:rsidRPr="006A1A0D">
        <w:rPr>
          <w:i/>
          <w:iCs/>
        </w:rPr>
        <w:t xml:space="preserve"> Song</w:t>
      </w:r>
      <w:r w:rsidR="00AF1479">
        <w:t xml:space="preserve"> (</w:t>
      </w:r>
      <w:r w:rsidR="006A1A0D">
        <w:t xml:space="preserve">presta il tuo orecchio alla mia canzone) che presenta </w:t>
      </w:r>
      <w:r w:rsidR="0061365E">
        <w:t>diversi stili di musica urbana.</w:t>
      </w:r>
    </w:p>
    <w:p w:rsidR="0038661B" w:rsidRDefault="0038661B" w:rsidP="00B5653D">
      <w:pPr>
        <w:pStyle w:val="RenatoOK"/>
        <w:ind w:firstLine="0"/>
        <w:jc w:val="both"/>
      </w:pPr>
    </w:p>
    <w:p w:rsidR="0038661B" w:rsidRDefault="0038661B" w:rsidP="00B5653D">
      <w:pPr>
        <w:pStyle w:val="RenatoOK"/>
        <w:ind w:firstLine="0"/>
        <w:jc w:val="both"/>
      </w:pPr>
    </w:p>
    <w:p w:rsidR="00B5653D" w:rsidRPr="00B5653D" w:rsidRDefault="00B5653D" w:rsidP="00B5653D">
      <w:pPr>
        <w:pStyle w:val="RenatoOK"/>
        <w:ind w:firstLine="0"/>
        <w:jc w:val="both"/>
        <w:rPr>
          <w:b/>
          <w:bCs/>
        </w:rPr>
      </w:pPr>
      <w:r w:rsidRPr="00B5653D">
        <w:rPr>
          <w:b/>
          <w:bCs/>
        </w:rPr>
        <w:t>Il Canto Polifonico Georgiano</w:t>
      </w:r>
    </w:p>
    <w:p w:rsidR="00B5653D" w:rsidRPr="00B5653D" w:rsidRDefault="00B5653D" w:rsidP="00B5653D">
      <w:pPr>
        <w:pStyle w:val="RenatoOK"/>
        <w:ind w:firstLine="0"/>
        <w:rPr>
          <w:i/>
          <w:iCs/>
        </w:rPr>
      </w:pPr>
      <w:r w:rsidRPr="00B5653D">
        <w:rPr>
          <w:i/>
          <w:iCs/>
        </w:rPr>
        <w:t>Dalla scheda UNESCO (Iscritto nel 2001 nella lista dei Patrimoni immateriali dell’umanità)</w:t>
      </w:r>
    </w:p>
    <w:p w:rsidR="00B5653D" w:rsidRDefault="00B5653D" w:rsidP="00B5653D">
      <w:pPr>
        <w:pStyle w:val="RenatoOK"/>
        <w:ind w:firstLine="0"/>
      </w:pPr>
    </w:p>
    <w:p w:rsidR="00B5653D" w:rsidRDefault="00B5653D" w:rsidP="00B5653D">
      <w:pPr>
        <w:pStyle w:val="RenatoOK"/>
        <w:ind w:firstLine="0"/>
        <w:jc w:val="both"/>
      </w:pPr>
      <w:r w:rsidRPr="00B5653D">
        <w:t xml:space="preserve">Di grande e variegata </w:t>
      </w:r>
      <w:proofErr w:type="spellStart"/>
      <w:r w:rsidRPr="00B5653D">
        <w:t>complessita</w:t>
      </w:r>
      <w:proofErr w:type="spellEnd"/>
      <w:r w:rsidRPr="00B5653D">
        <w:t xml:space="preserve">̀, è un’antica tradizione della Georgia Caucasica, presente almeno dal IV secolo, quando il Cristianesimo fu adottato come religione di Stato. Consiste in quattro tipi principali: a bordone, contrappuntistica, parallela o </w:t>
      </w:r>
      <w:r>
        <w:t>‘</w:t>
      </w:r>
      <w:r w:rsidRPr="00B5653D">
        <w:t>dissonante</w:t>
      </w:r>
      <w:r>
        <w:t>’</w:t>
      </w:r>
      <w:r w:rsidRPr="00B5653D">
        <w:t xml:space="preserve">, </w:t>
      </w:r>
      <w:r>
        <w:t>‘</w:t>
      </w:r>
      <w:r w:rsidRPr="00B5653D">
        <w:t>ostinata</w:t>
      </w:r>
      <w:r>
        <w:t>’</w:t>
      </w:r>
      <w:r w:rsidRPr="00B5653D">
        <w:t xml:space="preserve">. Nella regione a nord-ovest della Georgia (la montuosa e misteriosa </w:t>
      </w:r>
      <w:proofErr w:type="spellStart"/>
      <w:r w:rsidRPr="00B5653D">
        <w:rPr>
          <w:i/>
          <w:iCs/>
        </w:rPr>
        <w:t>Svanetia</w:t>
      </w:r>
      <w:proofErr w:type="spellEnd"/>
      <w:r w:rsidRPr="00B5653D">
        <w:t xml:space="preserve">) si pratica l’arcaica polifonia </w:t>
      </w:r>
      <w:r>
        <w:t>‘</w:t>
      </w:r>
      <w:r w:rsidRPr="00B5653D">
        <w:t>dissonante</w:t>
      </w:r>
      <w:r>
        <w:t>’</w:t>
      </w:r>
      <w:r w:rsidRPr="00B5653D">
        <w:t xml:space="preserve"> mentre la Georgia occidentale (regione </w:t>
      </w:r>
      <w:proofErr w:type="spellStart"/>
      <w:r w:rsidRPr="00B5653D">
        <w:rPr>
          <w:i/>
          <w:iCs/>
        </w:rPr>
        <w:t>Guria</w:t>
      </w:r>
      <w:proofErr w:type="spellEnd"/>
      <w:r w:rsidRPr="00B5653D">
        <w:t xml:space="preserve">) è conosciuta per quella contrappuntistica con lo </w:t>
      </w:r>
      <w:proofErr w:type="spellStart"/>
      <w:r w:rsidRPr="00B5653D">
        <w:rPr>
          <w:i/>
          <w:iCs/>
        </w:rPr>
        <w:t>Yodel</w:t>
      </w:r>
      <w:proofErr w:type="spellEnd"/>
      <w:r w:rsidRPr="00B5653D">
        <w:t xml:space="preserve"> qui chiamato </w:t>
      </w:r>
      <w:proofErr w:type="spellStart"/>
      <w:r w:rsidRPr="00B5653D">
        <w:rPr>
          <w:i/>
          <w:iCs/>
        </w:rPr>
        <w:t>Krimanciuli</w:t>
      </w:r>
      <w:proofErr w:type="spellEnd"/>
      <w:r w:rsidRPr="00B5653D">
        <w:t xml:space="preserve">. La zona orientale (la regione </w:t>
      </w:r>
      <w:proofErr w:type="spellStart"/>
      <w:r w:rsidRPr="00B5653D">
        <w:rPr>
          <w:i/>
          <w:iCs/>
        </w:rPr>
        <w:t>Khaketia</w:t>
      </w:r>
      <w:proofErr w:type="spellEnd"/>
      <w:r w:rsidRPr="00B5653D">
        <w:t xml:space="preserve">, centro storico dell’enologia mondiale) è la patria del dialogo fra i melismi di due solisti e l’accompagnamento del bordone. La polifonia </w:t>
      </w:r>
      <w:r>
        <w:t>‘</w:t>
      </w:r>
      <w:r w:rsidRPr="00B5653D">
        <w:t>ostinata</w:t>
      </w:r>
      <w:r>
        <w:t>’</w:t>
      </w:r>
      <w:r w:rsidRPr="00B5653D">
        <w:t xml:space="preserve"> è invece presente in tutte le regioni. Il canto è onnipresente in tutte le </w:t>
      </w:r>
      <w:proofErr w:type="spellStart"/>
      <w:r w:rsidRPr="00B5653D">
        <w:t>attivita</w:t>
      </w:r>
      <w:proofErr w:type="spellEnd"/>
      <w:r w:rsidRPr="00B5653D">
        <w:t xml:space="preserve">̀ della vita quotidiana, dai canti di lavoro (il </w:t>
      </w:r>
      <w:proofErr w:type="spellStart"/>
      <w:r w:rsidRPr="00B5653D">
        <w:rPr>
          <w:i/>
          <w:iCs/>
        </w:rPr>
        <w:t>Naduri</w:t>
      </w:r>
      <w:proofErr w:type="spellEnd"/>
      <w:r w:rsidRPr="00B5653D">
        <w:t xml:space="preserve"> che introduce nella musica le grida dello sforzo fisico), ai canti natalizi (</w:t>
      </w:r>
      <w:proofErr w:type="spellStart"/>
      <w:r w:rsidRPr="00B5653D">
        <w:rPr>
          <w:i/>
          <w:iCs/>
        </w:rPr>
        <w:t>Alilo</w:t>
      </w:r>
      <w:proofErr w:type="spellEnd"/>
      <w:r w:rsidRPr="00B5653D">
        <w:t xml:space="preserve">) che raccontano l’episodio evangelico della nascita di </w:t>
      </w:r>
      <w:proofErr w:type="spellStart"/>
      <w:r w:rsidRPr="00B5653D">
        <w:t>Gesu</w:t>
      </w:r>
      <w:proofErr w:type="spellEnd"/>
      <w:r w:rsidRPr="00B5653D">
        <w:t xml:space="preserve">̀, fino agli immancabili canti da brindisi (i celebri </w:t>
      </w:r>
      <w:proofErr w:type="spellStart"/>
      <w:r w:rsidRPr="00B5653D">
        <w:rPr>
          <w:i/>
          <w:iCs/>
        </w:rPr>
        <w:t>Mravalzhamier</w:t>
      </w:r>
      <w:proofErr w:type="spellEnd"/>
      <w:r w:rsidRPr="00B5653D">
        <w:t>), diffusi con numerose varianti in tutte le regioni della Georgia dove si produce vino, che accompagnano le lunghe serate conviviali attorno a tavole sontuosamente imbandite (</w:t>
      </w:r>
      <w:r w:rsidRPr="00B5653D">
        <w:rPr>
          <w:i/>
          <w:iCs/>
        </w:rPr>
        <w:t>Supra</w:t>
      </w:r>
      <w:r w:rsidRPr="00B5653D">
        <w:t>) e che vengono solitamente suggeriti dal capo brindisi (</w:t>
      </w:r>
      <w:r w:rsidRPr="00B5653D">
        <w:rPr>
          <w:i/>
          <w:iCs/>
        </w:rPr>
        <w:t>Tamada</w:t>
      </w:r>
      <w:r w:rsidRPr="00B5653D">
        <w:t xml:space="preserve">). </w:t>
      </w:r>
    </w:p>
    <w:p w:rsidR="00B5653D" w:rsidRPr="00B5653D" w:rsidRDefault="00B5653D" w:rsidP="00B5653D">
      <w:pPr>
        <w:pStyle w:val="RenatoOK"/>
        <w:ind w:firstLine="0"/>
        <w:jc w:val="both"/>
      </w:pPr>
    </w:p>
    <w:p w:rsidR="00B5653D" w:rsidRPr="00B5653D" w:rsidRDefault="00B5653D" w:rsidP="00B5653D">
      <w:pPr>
        <w:pStyle w:val="RenatoOK"/>
        <w:ind w:firstLine="0"/>
        <w:jc w:val="both"/>
      </w:pPr>
      <w:proofErr w:type="spellStart"/>
      <w:r w:rsidRPr="00B5653D">
        <w:rPr>
          <w:b/>
          <w:bCs/>
        </w:rPr>
        <w:t>Filimon</w:t>
      </w:r>
      <w:proofErr w:type="spellEnd"/>
      <w:r w:rsidRPr="00B5653D">
        <w:rPr>
          <w:b/>
          <w:bCs/>
        </w:rPr>
        <w:t xml:space="preserve"> </w:t>
      </w:r>
      <w:proofErr w:type="spellStart"/>
      <w:r w:rsidRPr="00B5653D">
        <w:rPr>
          <w:b/>
          <w:bCs/>
        </w:rPr>
        <w:t>Koridze</w:t>
      </w:r>
      <w:proofErr w:type="spellEnd"/>
      <w:r w:rsidRPr="00B5653D">
        <w:rPr>
          <w:b/>
          <w:bCs/>
        </w:rPr>
        <w:t xml:space="preserve"> </w:t>
      </w:r>
      <w:r w:rsidRPr="00B5653D">
        <w:t>l’etnomusicologo “santo”</w:t>
      </w:r>
    </w:p>
    <w:p w:rsidR="00B5653D" w:rsidRDefault="00B5653D" w:rsidP="00B5653D">
      <w:pPr>
        <w:pStyle w:val="RenatoOK"/>
        <w:ind w:firstLine="0"/>
        <w:jc w:val="both"/>
      </w:pPr>
    </w:p>
    <w:p w:rsidR="00B5653D" w:rsidRDefault="00B5653D" w:rsidP="00B5653D">
      <w:pPr>
        <w:pStyle w:val="RenatoOK"/>
        <w:ind w:firstLine="0"/>
        <w:jc w:val="both"/>
      </w:pPr>
      <w:r w:rsidRPr="00B5653D">
        <w:t xml:space="preserve">Nel 1811 (dopo la terza guerra caucasica, quando la Georgia fu definitivamente annessa all’impero zarista) il patriarcato di Mosca impose la liturgia e la lingua russa, con conseguente proibizione della lingua georgiana e dei suoi antichi canti liturgici. Si deve a un celebre cantante d’opera, </w:t>
      </w:r>
      <w:proofErr w:type="spellStart"/>
      <w:r w:rsidRPr="00B5653D">
        <w:t>Filimon</w:t>
      </w:r>
      <w:proofErr w:type="spellEnd"/>
      <w:r w:rsidRPr="00B5653D">
        <w:t xml:space="preserve"> </w:t>
      </w:r>
      <w:proofErr w:type="spellStart"/>
      <w:r w:rsidRPr="00B5653D">
        <w:t>Koridze</w:t>
      </w:r>
      <w:proofErr w:type="spellEnd"/>
      <w:r w:rsidRPr="00B5653D">
        <w:t xml:space="preserve"> (1835- 1911), lo straordinario progetto di ricerca-documentazione-trascrizione che ha </w:t>
      </w:r>
      <w:r>
        <w:t>‘</w:t>
      </w:r>
      <w:r w:rsidRPr="00B5653D">
        <w:t>salvato</w:t>
      </w:r>
      <w:r>
        <w:t>’</w:t>
      </w:r>
      <w:r w:rsidRPr="00B5653D">
        <w:t xml:space="preserve"> il canto liturgico georgiano dall’estinzione. </w:t>
      </w:r>
      <w:proofErr w:type="spellStart"/>
      <w:r w:rsidRPr="00B5653D">
        <w:t>Koridze</w:t>
      </w:r>
      <w:proofErr w:type="spellEnd"/>
      <w:r w:rsidRPr="00B5653D">
        <w:t xml:space="preserve"> decise di rinunciare alla sua brillante carriera (con acclamate esibizioni alla Scala, al Mariinskij e alla Carnegie Hall) per dedicarsi completamente alla documentazione-trascrizione di circa 6000 canti liturgici tradizionali georgiani. Rispetto ai </w:t>
      </w:r>
      <w:r w:rsidRPr="00B5653D">
        <w:rPr>
          <w:i/>
          <w:iCs/>
        </w:rPr>
        <w:t>diktat</w:t>
      </w:r>
      <w:r w:rsidRPr="00B5653D">
        <w:t xml:space="preserve"> del patriarcato di Mosca, ancora </w:t>
      </w:r>
      <w:proofErr w:type="spellStart"/>
      <w:r w:rsidRPr="00B5653D">
        <w:t>piu</w:t>
      </w:r>
      <w:proofErr w:type="spellEnd"/>
      <w:r w:rsidRPr="00B5653D">
        <w:t xml:space="preserve">̀ terribili furono le conseguenze della rivoluzione bolscevica. Sono tristemente noti gli innumerevoli crimini perpetrati dal regime comunista nei confronti della chiesa georgiana (distruzione di antichi monasteri con relativi affreschi medioevali, assassinio e deportazione del clero, divieto assoluto delle liturgie) fino all’implosione dell’Unione Sovietica nel 1991. Nel 2011 il Patriarca della Chiesa autocefala georgiana ha ufficialmente santificato </w:t>
      </w:r>
      <w:proofErr w:type="spellStart"/>
      <w:r w:rsidRPr="00B5653D">
        <w:t>Koridze</w:t>
      </w:r>
      <w:proofErr w:type="spellEnd"/>
      <w:r w:rsidRPr="00B5653D">
        <w:t xml:space="preserve">: primo e unico esempio di un etnomusicologo </w:t>
      </w:r>
      <w:r>
        <w:t>‘</w:t>
      </w:r>
      <w:r w:rsidRPr="00B5653D">
        <w:t>santo</w:t>
      </w:r>
      <w:r>
        <w:t>’</w:t>
      </w:r>
      <w:r w:rsidRPr="00B5653D">
        <w:t xml:space="preserve">. </w:t>
      </w:r>
    </w:p>
    <w:p w:rsidR="00123594" w:rsidRDefault="00123594">
      <w:pPr>
        <w:rPr>
          <w:rFonts w:ascii="Baskerville" w:hAnsi="Baskerville"/>
          <w:sz w:val="24"/>
          <w:szCs w:val="24"/>
        </w:rPr>
      </w:pPr>
      <w:r>
        <w:br w:type="page"/>
      </w:r>
    </w:p>
    <w:p w:rsidR="00123594" w:rsidRDefault="00123594" w:rsidP="00123594">
      <w:pPr>
        <w:pStyle w:val="RenatoOK"/>
        <w:ind w:firstLine="0"/>
        <w:jc w:val="center"/>
      </w:pPr>
      <w:r>
        <w:lastRenderedPageBreak/>
        <w:t>Venerdì 28 giugno</w:t>
      </w:r>
    </w:p>
    <w:p w:rsidR="00123594" w:rsidRDefault="00123594" w:rsidP="00123594">
      <w:pPr>
        <w:pStyle w:val="RenatoOK"/>
        <w:ind w:firstLine="0"/>
        <w:jc w:val="center"/>
      </w:pPr>
      <w:r>
        <w:t>Chiostro del METS</w:t>
      </w:r>
    </w:p>
    <w:p w:rsidR="00123594" w:rsidRDefault="00123594" w:rsidP="00123594">
      <w:pPr>
        <w:pStyle w:val="RenatoOK"/>
        <w:ind w:firstLine="0"/>
        <w:jc w:val="center"/>
      </w:pPr>
      <w:r>
        <w:t>ore 19:00</w:t>
      </w:r>
    </w:p>
    <w:p w:rsidR="00123594" w:rsidRDefault="00123594" w:rsidP="00123594">
      <w:pPr>
        <w:pStyle w:val="RenatoOK"/>
        <w:ind w:firstLine="0"/>
        <w:jc w:val="center"/>
      </w:pPr>
      <w:r>
        <w:t>CENA GEORGIANA</w:t>
      </w:r>
    </w:p>
    <w:p w:rsidR="00123594" w:rsidRDefault="00123594" w:rsidP="00123594">
      <w:pPr>
        <w:pStyle w:val="RenatoOK"/>
        <w:ind w:firstLine="0"/>
        <w:jc w:val="center"/>
      </w:pPr>
    </w:p>
    <w:p w:rsidR="00123594" w:rsidRDefault="00123594" w:rsidP="00123594">
      <w:pPr>
        <w:pStyle w:val="RenatoOK"/>
        <w:ind w:firstLine="0"/>
        <w:jc w:val="center"/>
      </w:pPr>
    </w:p>
    <w:p w:rsidR="00123594" w:rsidRDefault="00123594" w:rsidP="00123594">
      <w:pPr>
        <w:pStyle w:val="RenatoOK"/>
        <w:ind w:firstLine="0"/>
        <w:jc w:val="center"/>
      </w:pPr>
      <w:r>
        <w:t>Sabato 29 giugno</w:t>
      </w:r>
    </w:p>
    <w:p w:rsidR="00123594" w:rsidRDefault="00123594" w:rsidP="00123594">
      <w:pPr>
        <w:pStyle w:val="RenatoOK"/>
        <w:ind w:firstLine="0"/>
        <w:jc w:val="center"/>
      </w:pPr>
      <w:r>
        <w:t>METS</w:t>
      </w:r>
    </w:p>
    <w:p w:rsidR="00123594" w:rsidRDefault="00123594" w:rsidP="00123594">
      <w:pPr>
        <w:pStyle w:val="RenatoOK"/>
        <w:ind w:firstLine="0"/>
        <w:jc w:val="center"/>
      </w:pPr>
      <w:r>
        <w:t>ore 15 -18</w:t>
      </w:r>
    </w:p>
    <w:p w:rsidR="00123594" w:rsidRDefault="00123594" w:rsidP="00123594">
      <w:pPr>
        <w:pStyle w:val="RenatoOK"/>
        <w:ind w:firstLine="0"/>
        <w:jc w:val="center"/>
      </w:pPr>
      <w:r>
        <w:t>WORKSHOP DI CANTO TRADIZIONALE GEORGIANO</w:t>
      </w:r>
    </w:p>
    <w:p w:rsidR="00123594" w:rsidRDefault="00123594" w:rsidP="00123594">
      <w:pPr>
        <w:pStyle w:val="RenatoOK"/>
        <w:ind w:firstLine="0"/>
        <w:jc w:val="center"/>
      </w:pPr>
    </w:p>
    <w:p w:rsidR="00123594" w:rsidRDefault="00123594" w:rsidP="00123594">
      <w:pPr>
        <w:pStyle w:val="RenatoOK"/>
        <w:ind w:firstLine="0"/>
        <w:jc w:val="center"/>
      </w:pPr>
      <w:r>
        <w:t>Chiostro del METS</w:t>
      </w:r>
    </w:p>
    <w:p w:rsidR="00123594" w:rsidRDefault="00123594" w:rsidP="00123594">
      <w:pPr>
        <w:pStyle w:val="RenatoOK"/>
        <w:ind w:firstLine="0"/>
        <w:jc w:val="center"/>
      </w:pPr>
      <w:r>
        <w:t>Ore 21:00</w:t>
      </w:r>
    </w:p>
    <w:p w:rsidR="00123594" w:rsidRDefault="00123594" w:rsidP="00123594">
      <w:pPr>
        <w:pStyle w:val="RenatoOK"/>
        <w:ind w:firstLine="0"/>
        <w:jc w:val="center"/>
      </w:pPr>
      <w:r>
        <w:t>CONCERTO</w:t>
      </w:r>
    </w:p>
    <w:p w:rsidR="00123594" w:rsidRDefault="00123594" w:rsidP="00123594">
      <w:pPr>
        <w:pStyle w:val="RenatoOK"/>
        <w:ind w:firstLine="0"/>
        <w:jc w:val="center"/>
      </w:pPr>
    </w:p>
    <w:p w:rsidR="00123594" w:rsidRDefault="00123594" w:rsidP="00123594">
      <w:pPr>
        <w:pStyle w:val="RenatoOK"/>
        <w:ind w:firstLine="0"/>
        <w:jc w:val="center"/>
      </w:pPr>
      <w:r>
        <w:t>Domenica 30 giugno</w:t>
      </w:r>
    </w:p>
    <w:p w:rsidR="00123594" w:rsidRDefault="00123594" w:rsidP="00123594">
      <w:pPr>
        <w:pStyle w:val="RenatoOK"/>
        <w:ind w:firstLine="0"/>
        <w:jc w:val="center"/>
      </w:pPr>
      <w:r>
        <w:t xml:space="preserve">Museo provinciale della caccia e della pesca di Castel </w:t>
      </w:r>
      <w:proofErr w:type="spellStart"/>
      <w:r>
        <w:t>Wolfthurm</w:t>
      </w:r>
      <w:proofErr w:type="spellEnd"/>
      <w:r>
        <w:t xml:space="preserve"> (BZ)</w:t>
      </w:r>
    </w:p>
    <w:p w:rsidR="00123594" w:rsidRDefault="00123594" w:rsidP="00123594">
      <w:pPr>
        <w:pStyle w:val="RenatoOK"/>
        <w:ind w:firstLine="0"/>
        <w:jc w:val="center"/>
      </w:pPr>
      <w:r>
        <w:t>Ore 17:00</w:t>
      </w:r>
    </w:p>
    <w:p w:rsidR="00123594" w:rsidRDefault="00123594" w:rsidP="00123594">
      <w:pPr>
        <w:pStyle w:val="RenatoOK"/>
        <w:ind w:firstLine="0"/>
        <w:jc w:val="center"/>
      </w:pPr>
      <w:r>
        <w:t>CONCERTO</w:t>
      </w:r>
    </w:p>
    <w:p w:rsidR="00123594" w:rsidRPr="000E1DB3" w:rsidRDefault="00123594" w:rsidP="00123594">
      <w:pPr>
        <w:pStyle w:val="RenatoOK"/>
        <w:ind w:firstLine="0"/>
        <w:jc w:val="center"/>
      </w:pPr>
    </w:p>
    <w:p w:rsidR="00123594" w:rsidRPr="00B5653D" w:rsidRDefault="00123594" w:rsidP="00B5653D">
      <w:pPr>
        <w:pStyle w:val="RenatoOK"/>
        <w:ind w:firstLine="0"/>
        <w:jc w:val="both"/>
      </w:pPr>
    </w:p>
    <w:p w:rsidR="00B5653D" w:rsidRPr="00B5653D" w:rsidRDefault="00B5653D" w:rsidP="00B5653D">
      <w:pPr>
        <w:pStyle w:val="RenatoOK"/>
        <w:ind w:firstLine="0"/>
      </w:pPr>
    </w:p>
    <w:p w:rsidR="00B5653D" w:rsidRPr="000E1DB3" w:rsidRDefault="00B5653D" w:rsidP="00B5653D">
      <w:pPr>
        <w:pStyle w:val="RenatoOK"/>
        <w:ind w:firstLine="0"/>
        <w:jc w:val="both"/>
      </w:pPr>
    </w:p>
    <w:sectPr w:rsidR="00B5653D" w:rsidRPr="000E1DB3" w:rsidSect="00717AF8">
      <w:pgSz w:w="11906" w:h="16838"/>
      <w:pgMar w:top="567" w:right="567" w:bottom="81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askerville">
    <w:panose1 w:val="02020502070401020303"/>
    <w:charset w:val="00"/>
    <w:family w:val="roman"/>
    <w:pitch w:val="variable"/>
    <w:sig w:usb0="80000067" w:usb1="02000000"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81AE6"/>
    <w:multiLevelType w:val="multilevel"/>
    <w:tmpl w:val="2A660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2A32B7"/>
    <w:multiLevelType w:val="multilevel"/>
    <w:tmpl w:val="BFBAE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6375413">
    <w:abstractNumId w:val="0"/>
  </w:num>
  <w:num w:numId="2" w16cid:durableId="27537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attachedTemplate r:id="rId1"/>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58E"/>
    <w:rsid w:val="00002C24"/>
    <w:rsid w:val="000E1DB3"/>
    <w:rsid w:val="00123594"/>
    <w:rsid w:val="00154012"/>
    <w:rsid w:val="00205968"/>
    <w:rsid w:val="0038661B"/>
    <w:rsid w:val="003939BD"/>
    <w:rsid w:val="003F4DFF"/>
    <w:rsid w:val="00456467"/>
    <w:rsid w:val="0057010F"/>
    <w:rsid w:val="005E4152"/>
    <w:rsid w:val="0061365E"/>
    <w:rsid w:val="006A1A0D"/>
    <w:rsid w:val="00703471"/>
    <w:rsid w:val="00717AF8"/>
    <w:rsid w:val="00786F11"/>
    <w:rsid w:val="00850A00"/>
    <w:rsid w:val="008E74D4"/>
    <w:rsid w:val="0094158E"/>
    <w:rsid w:val="00AF1479"/>
    <w:rsid w:val="00AF3E72"/>
    <w:rsid w:val="00B5653D"/>
    <w:rsid w:val="00D94C1A"/>
    <w:rsid w:val="00E02B29"/>
    <w:rsid w:val="00E87EA3"/>
    <w:rsid w:val="00F1226F"/>
    <w:rsid w:val="00FB45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F41AFC3"/>
  <w15:chartTrackingRefBased/>
  <w15:docId w15:val="{4C560B1B-489F-6B44-8C90-45CD8982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4C1A"/>
  </w:style>
  <w:style w:type="paragraph" w:styleId="Titolo1">
    <w:name w:val="heading 1"/>
    <w:basedOn w:val="Normale"/>
    <w:next w:val="Normale"/>
    <w:link w:val="Titolo1Carattere"/>
    <w:uiPriority w:val="9"/>
    <w:qFormat/>
    <w:rsid w:val="00D94C1A"/>
    <w:pPr>
      <w:pBdr>
        <w:bottom w:val="single" w:sz="12" w:space="1" w:color="374C80" w:themeColor="accent1" w:themeShade="BF"/>
      </w:pBdr>
      <w:spacing w:before="600" w:after="80"/>
      <w:ind w:firstLine="0"/>
      <w:outlineLvl w:val="0"/>
    </w:pPr>
    <w:rPr>
      <w:rFonts w:asciiTheme="majorHAnsi" w:eastAsiaTheme="majorEastAsia" w:hAnsiTheme="majorHAnsi" w:cstheme="majorBidi"/>
      <w:b/>
      <w:bCs/>
      <w:color w:val="374C80" w:themeColor="accent1" w:themeShade="BF"/>
      <w:sz w:val="24"/>
      <w:szCs w:val="24"/>
    </w:rPr>
  </w:style>
  <w:style w:type="paragraph" w:styleId="Titolo2">
    <w:name w:val="heading 2"/>
    <w:basedOn w:val="Normale"/>
    <w:next w:val="Normale"/>
    <w:link w:val="Titolo2Carattere"/>
    <w:uiPriority w:val="9"/>
    <w:unhideWhenUsed/>
    <w:qFormat/>
    <w:rsid w:val="00D94C1A"/>
    <w:pPr>
      <w:pBdr>
        <w:bottom w:val="single" w:sz="8" w:space="1" w:color="4A66AC" w:themeColor="accent1"/>
      </w:pBdr>
      <w:spacing w:before="200" w:after="80"/>
      <w:ind w:firstLine="0"/>
      <w:outlineLvl w:val="1"/>
    </w:pPr>
    <w:rPr>
      <w:rFonts w:asciiTheme="majorHAnsi" w:eastAsiaTheme="majorEastAsia" w:hAnsiTheme="majorHAnsi" w:cstheme="majorBidi"/>
      <w:color w:val="374C80" w:themeColor="accent1" w:themeShade="BF"/>
      <w:sz w:val="24"/>
      <w:szCs w:val="24"/>
    </w:rPr>
  </w:style>
  <w:style w:type="paragraph" w:styleId="Titolo3">
    <w:name w:val="heading 3"/>
    <w:basedOn w:val="Normale"/>
    <w:next w:val="Normale"/>
    <w:link w:val="Titolo3Carattere"/>
    <w:uiPriority w:val="9"/>
    <w:unhideWhenUsed/>
    <w:qFormat/>
    <w:rsid w:val="00D94C1A"/>
    <w:pPr>
      <w:pBdr>
        <w:bottom w:val="single" w:sz="4" w:space="1" w:color="90A1CF" w:themeColor="accent1" w:themeTint="99"/>
      </w:pBdr>
      <w:spacing w:before="200" w:after="80"/>
      <w:ind w:firstLine="0"/>
      <w:outlineLvl w:val="2"/>
    </w:pPr>
    <w:rPr>
      <w:rFonts w:asciiTheme="majorHAnsi" w:eastAsiaTheme="majorEastAsia" w:hAnsiTheme="majorHAnsi" w:cstheme="majorBidi"/>
      <w:color w:val="4A66AC" w:themeColor="accent1"/>
      <w:sz w:val="24"/>
      <w:szCs w:val="24"/>
    </w:rPr>
  </w:style>
  <w:style w:type="paragraph" w:styleId="Titolo4">
    <w:name w:val="heading 4"/>
    <w:basedOn w:val="Normale"/>
    <w:next w:val="Normale"/>
    <w:link w:val="Titolo4Carattere"/>
    <w:uiPriority w:val="9"/>
    <w:semiHidden/>
    <w:unhideWhenUsed/>
    <w:qFormat/>
    <w:rsid w:val="00D94C1A"/>
    <w:pPr>
      <w:pBdr>
        <w:bottom w:val="single" w:sz="4" w:space="2" w:color="B5C0DF" w:themeColor="accent1" w:themeTint="66"/>
      </w:pBdr>
      <w:spacing w:before="200" w:after="80"/>
      <w:ind w:firstLine="0"/>
      <w:outlineLvl w:val="3"/>
    </w:pPr>
    <w:rPr>
      <w:rFonts w:asciiTheme="majorHAnsi" w:eastAsiaTheme="majorEastAsia" w:hAnsiTheme="majorHAnsi" w:cstheme="majorBidi"/>
      <w:i/>
      <w:iCs/>
      <w:color w:val="4A66AC" w:themeColor="accent1"/>
      <w:sz w:val="24"/>
      <w:szCs w:val="24"/>
    </w:rPr>
  </w:style>
  <w:style w:type="paragraph" w:styleId="Titolo5">
    <w:name w:val="heading 5"/>
    <w:basedOn w:val="Normale"/>
    <w:next w:val="Normale"/>
    <w:link w:val="Titolo5Carattere"/>
    <w:uiPriority w:val="9"/>
    <w:semiHidden/>
    <w:unhideWhenUsed/>
    <w:qFormat/>
    <w:rsid w:val="00D94C1A"/>
    <w:pPr>
      <w:spacing w:before="200" w:after="80"/>
      <w:ind w:firstLine="0"/>
      <w:outlineLvl w:val="4"/>
    </w:pPr>
    <w:rPr>
      <w:rFonts w:asciiTheme="majorHAnsi" w:eastAsiaTheme="majorEastAsia" w:hAnsiTheme="majorHAnsi" w:cstheme="majorBidi"/>
      <w:color w:val="4A66AC" w:themeColor="accent1"/>
    </w:rPr>
  </w:style>
  <w:style w:type="paragraph" w:styleId="Titolo6">
    <w:name w:val="heading 6"/>
    <w:basedOn w:val="Normale"/>
    <w:next w:val="Normale"/>
    <w:link w:val="Titolo6Carattere"/>
    <w:uiPriority w:val="9"/>
    <w:semiHidden/>
    <w:unhideWhenUsed/>
    <w:qFormat/>
    <w:rsid w:val="00D94C1A"/>
    <w:pPr>
      <w:spacing w:before="280" w:after="100"/>
      <w:ind w:firstLine="0"/>
      <w:outlineLvl w:val="5"/>
    </w:pPr>
    <w:rPr>
      <w:rFonts w:asciiTheme="majorHAnsi" w:eastAsiaTheme="majorEastAsia" w:hAnsiTheme="majorHAnsi" w:cstheme="majorBidi"/>
      <w:i/>
      <w:iCs/>
      <w:color w:val="4A66AC" w:themeColor="accent1"/>
    </w:rPr>
  </w:style>
  <w:style w:type="paragraph" w:styleId="Titolo7">
    <w:name w:val="heading 7"/>
    <w:basedOn w:val="Normale"/>
    <w:next w:val="Normale"/>
    <w:link w:val="Titolo7Carattere"/>
    <w:uiPriority w:val="9"/>
    <w:semiHidden/>
    <w:unhideWhenUsed/>
    <w:qFormat/>
    <w:rsid w:val="00D94C1A"/>
    <w:pPr>
      <w:spacing w:before="320" w:after="100"/>
      <w:ind w:firstLine="0"/>
      <w:outlineLvl w:val="6"/>
    </w:pPr>
    <w:rPr>
      <w:rFonts w:asciiTheme="majorHAnsi" w:eastAsiaTheme="majorEastAsia" w:hAnsiTheme="majorHAnsi" w:cstheme="majorBidi"/>
      <w:b/>
      <w:bCs/>
      <w:color w:val="297FD5" w:themeColor="accent3"/>
      <w:sz w:val="20"/>
      <w:szCs w:val="20"/>
    </w:rPr>
  </w:style>
  <w:style w:type="paragraph" w:styleId="Titolo8">
    <w:name w:val="heading 8"/>
    <w:basedOn w:val="Normale"/>
    <w:next w:val="Normale"/>
    <w:link w:val="Titolo8Carattere"/>
    <w:uiPriority w:val="9"/>
    <w:semiHidden/>
    <w:unhideWhenUsed/>
    <w:qFormat/>
    <w:rsid w:val="00D94C1A"/>
    <w:pPr>
      <w:spacing w:before="320" w:after="100"/>
      <w:ind w:firstLine="0"/>
      <w:outlineLvl w:val="7"/>
    </w:pPr>
    <w:rPr>
      <w:rFonts w:asciiTheme="majorHAnsi" w:eastAsiaTheme="majorEastAsia" w:hAnsiTheme="majorHAnsi" w:cstheme="majorBidi"/>
      <w:b/>
      <w:bCs/>
      <w:i/>
      <w:iCs/>
      <w:color w:val="297FD5" w:themeColor="accent3"/>
      <w:sz w:val="20"/>
      <w:szCs w:val="20"/>
    </w:rPr>
  </w:style>
  <w:style w:type="paragraph" w:styleId="Titolo9">
    <w:name w:val="heading 9"/>
    <w:basedOn w:val="Normale"/>
    <w:next w:val="Normale"/>
    <w:link w:val="Titolo9Carattere"/>
    <w:uiPriority w:val="9"/>
    <w:semiHidden/>
    <w:unhideWhenUsed/>
    <w:qFormat/>
    <w:rsid w:val="00D94C1A"/>
    <w:pPr>
      <w:spacing w:before="320" w:after="100"/>
      <w:ind w:firstLine="0"/>
      <w:outlineLvl w:val="8"/>
    </w:pPr>
    <w:rPr>
      <w:rFonts w:asciiTheme="majorHAnsi" w:eastAsiaTheme="majorEastAsia" w:hAnsiTheme="majorHAnsi" w:cstheme="majorBidi"/>
      <w:i/>
      <w:iCs/>
      <w:color w:val="297FD5" w:themeColor="accent3"/>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nato">
    <w:name w:val="Renato"/>
    <w:basedOn w:val="Normale"/>
    <w:qFormat/>
    <w:rsid w:val="00D94C1A"/>
    <w:rPr>
      <w:rFonts w:ascii="Baskerville" w:hAnsi="Baskerville"/>
      <w:sz w:val="24"/>
      <w:szCs w:val="24"/>
    </w:rPr>
  </w:style>
  <w:style w:type="paragraph" w:customStyle="1" w:styleId="RenatoOK">
    <w:name w:val="Renato OK"/>
    <w:basedOn w:val="Renato"/>
    <w:qFormat/>
    <w:rsid w:val="00D94C1A"/>
    <w:pPr>
      <w:ind w:firstLine="426"/>
    </w:pPr>
  </w:style>
  <w:style w:type="character" w:customStyle="1" w:styleId="Titolo1Carattere">
    <w:name w:val="Titolo 1 Carattere"/>
    <w:basedOn w:val="Carpredefinitoparagrafo"/>
    <w:link w:val="Titolo1"/>
    <w:uiPriority w:val="9"/>
    <w:rsid w:val="00D94C1A"/>
    <w:rPr>
      <w:rFonts w:asciiTheme="majorHAnsi" w:eastAsiaTheme="majorEastAsia" w:hAnsiTheme="majorHAnsi" w:cstheme="majorBidi"/>
      <w:b/>
      <w:bCs/>
      <w:color w:val="374C80" w:themeColor="accent1" w:themeShade="BF"/>
      <w:sz w:val="24"/>
      <w:szCs w:val="24"/>
    </w:rPr>
  </w:style>
  <w:style w:type="character" w:customStyle="1" w:styleId="Titolo2Carattere">
    <w:name w:val="Titolo 2 Carattere"/>
    <w:basedOn w:val="Carpredefinitoparagrafo"/>
    <w:link w:val="Titolo2"/>
    <w:uiPriority w:val="9"/>
    <w:rsid w:val="00D94C1A"/>
    <w:rPr>
      <w:rFonts w:asciiTheme="majorHAnsi" w:eastAsiaTheme="majorEastAsia" w:hAnsiTheme="majorHAnsi" w:cstheme="majorBidi"/>
      <w:color w:val="374C80" w:themeColor="accent1" w:themeShade="BF"/>
      <w:sz w:val="24"/>
      <w:szCs w:val="24"/>
    </w:rPr>
  </w:style>
  <w:style w:type="character" w:customStyle="1" w:styleId="Titolo3Carattere">
    <w:name w:val="Titolo 3 Carattere"/>
    <w:basedOn w:val="Carpredefinitoparagrafo"/>
    <w:link w:val="Titolo3"/>
    <w:uiPriority w:val="9"/>
    <w:rsid w:val="00D94C1A"/>
    <w:rPr>
      <w:rFonts w:asciiTheme="majorHAnsi" w:eastAsiaTheme="majorEastAsia" w:hAnsiTheme="majorHAnsi" w:cstheme="majorBidi"/>
      <w:color w:val="4A66AC" w:themeColor="accent1"/>
      <w:sz w:val="24"/>
      <w:szCs w:val="24"/>
    </w:rPr>
  </w:style>
  <w:style w:type="character" w:customStyle="1" w:styleId="Titolo4Carattere">
    <w:name w:val="Titolo 4 Carattere"/>
    <w:basedOn w:val="Carpredefinitoparagrafo"/>
    <w:link w:val="Titolo4"/>
    <w:uiPriority w:val="9"/>
    <w:semiHidden/>
    <w:rsid w:val="00D94C1A"/>
    <w:rPr>
      <w:rFonts w:asciiTheme="majorHAnsi" w:eastAsiaTheme="majorEastAsia" w:hAnsiTheme="majorHAnsi" w:cstheme="majorBidi"/>
      <w:i/>
      <w:iCs/>
      <w:color w:val="4A66AC" w:themeColor="accent1"/>
      <w:sz w:val="24"/>
      <w:szCs w:val="24"/>
    </w:rPr>
  </w:style>
  <w:style w:type="character" w:customStyle="1" w:styleId="Titolo5Carattere">
    <w:name w:val="Titolo 5 Carattere"/>
    <w:basedOn w:val="Carpredefinitoparagrafo"/>
    <w:link w:val="Titolo5"/>
    <w:uiPriority w:val="9"/>
    <w:semiHidden/>
    <w:rsid w:val="00D94C1A"/>
    <w:rPr>
      <w:rFonts w:asciiTheme="majorHAnsi" w:eastAsiaTheme="majorEastAsia" w:hAnsiTheme="majorHAnsi" w:cstheme="majorBidi"/>
      <w:color w:val="4A66AC" w:themeColor="accent1"/>
    </w:rPr>
  </w:style>
  <w:style w:type="character" w:customStyle="1" w:styleId="Titolo6Carattere">
    <w:name w:val="Titolo 6 Carattere"/>
    <w:basedOn w:val="Carpredefinitoparagrafo"/>
    <w:link w:val="Titolo6"/>
    <w:uiPriority w:val="9"/>
    <w:semiHidden/>
    <w:rsid w:val="00D94C1A"/>
    <w:rPr>
      <w:rFonts w:asciiTheme="majorHAnsi" w:eastAsiaTheme="majorEastAsia" w:hAnsiTheme="majorHAnsi" w:cstheme="majorBidi"/>
      <w:i/>
      <w:iCs/>
      <w:color w:val="4A66AC" w:themeColor="accent1"/>
    </w:rPr>
  </w:style>
  <w:style w:type="character" w:customStyle="1" w:styleId="Titolo7Carattere">
    <w:name w:val="Titolo 7 Carattere"/>
    <w:basedOn w:val="Carpredefinitoparagrafo"/>
    <w:link w:val="Titolo7"/>
    <w:uiPriority w:val="9"/>
    <w:semiHidden/>
    <w:rsid w:val="00D94C1A"/>
    <w:rPr>
      <w:rFonts w:asciiTheme="majorHAnsi" w:eastAsiaTheme="majorEastAsia" w:hAnsiTheme="majorHAnsi" w:cstheme="majorBidi"/>
      <w:b/>
      <w:bCs/>
      <w:color w:val="297FD5" w:themeColor="accent3"/>
      <w:sz w:val="20"/>
      <w:szCs w:val="20"/>
    </w:rPr>
  </w:style>
  <w:style w:type="character" w:customStyle="1" w:styleId="Titolo8Carattere">
    <w:name w:val="Titolo 8 Carattere"/>
    <w:basedOn w:val="Carpredefinitoparagrafo"/>
    <w:link w:val="Titolo8"/>
    <w:uiPriority w:val="9"/>
    <w:semiHidden/>
    <w:rsid w:val="00D94C1A"/>
    <w:rPr>
      <w:rFonts w:asciiTheme="majorHAnsi" w:eastAsiaTheme="majorEastAsia" w:hAnsiTheme="majorHAnsi" w:cstheme="majorBidi"/>
      <w:b/>
      <w:bCs/>
      <w:i/>
      <w:iCs/>
      <w:color w:val="297FD5" w:themeColor="accent3"/>
      <w:sz w:val="20"/>
      <w:szCs w:val="20"/>
    </w:rPr>
  </w:style>
  <w:style w:type="character" w:customStyle="1" w:styleId="Titolo9Carattere">
    <w:name w:val="Titolo 9 Carattere"/>
    <w:basedOn w:val="Carpredefinitoparagrafo"/>
    <w:link w:val="Titolo9"/>
    <w:uiPriority w:val="9"/>
    <w:semiHidden/>
    <w:rsid w:val="00D94C1A"/>
    <w:rPr>
      <w:rFonts w:asciiTheme="majorHAnsi" w:eastAsiaTheme="majorEastAsia" w:hAnsiTheme="majorHAnsi" w:cstheme="majorBidi"/>
      <w:i/>
      <w:iCs/>
      <w:color w:val="297FD5" w:themeColor="accent3"/>
      <w:sz w:val="20"/>
      <w:szCs w:val="20"/>
    </w:rPr>
  </w:style>
  <w:style w:type="paragraph" w:styleId="Didascalia">
    <w:name w:val="caption"/>
    <w:basedOn w:val="Normale"/>
    <w:next w:val="Normale"/>
    <w:uiPriority w:val="35"/>
    <w:semiHidden/>
    <w:unhideWhenUsed/>
    <w:qFormat/>
    <w:rsid w:val="00D94C1A"/>
    <w:rPr>
      <w:b/>
      <w:bCs/>
      <w:sz w:val="18"/>
      <w:szCs w:val="18"/>
    </w:rPr>
  </w:style>
  <w:style w:type="paragraph" w:styleId="Titolo">
    <w:name w:val="Title"/>
    <w:basedOn w:val="Normale"/>
    <w:next w:val="Normale"/>
    <w:link w:val="TitoloCarattere"/>
    <w:uiPriority w:val="10"/>
    <w:qFormat/>
    <w:rsid w:val="00D94C1A"/>
    <w:pPr>
      <w:pBdr>
        <w:top w:val="single" w:sz="8" w:space="10" w:color="A2B1D7" w:themeColor="accent1" w:themeTint="7F"/>
        <w:bottom w:val="single" w:sz="24" w:space="15" w:color="297FD5" w:themeColor="accent3"/>
      </w:pBdr>
      <w:ind w:firstLine="0"/>
      <w:jc w:val="center"/>
    </w:pPr>
    <w:rPr>
      <w:rFonts w:asciiTheme="majorHAnsi" w:eastAsiaTheme="majorEastAsia" w:hAnsiTheme="majorHAnsi" w:cstheme="majorBidi"/>
      <w:i/>
      <w:iCs/>
      <w:color w:val="243255" w:themeColor="accent1" w:themeShade="7F"/>
      <w:sz w:val="60"/>
      <w:szCs w:val="60"/>
    </w:rPr>
  </w:style>
  <w:style w:type="character" w:customStyle="1" w:styleId="TitoloCarattere">
    <w:name w:val="Titolo Carattere"/>
    <w:basedOn w:val="Carpredefinitoparagrafo"/>
    <w:link w:val="Titolo"/>
    <w:uiPriority w:val="10"/>
    <w:rsid w:val="00D94C1A"/>
    <w:rPr>
      <w:rFonts w:asciiTheme="majorHAnsi" w:eastAsiaTheme="majorEastAsia" w:hAnsiTheme="majorHAnsi" w:cstheme="majorBidi"/>
      <w:i/>
      <w:iCs/>
      <w:color w:val="243255" w:themeColor="accent1" w:themeShade="7F"/>
      <w:sz w:val="60"/>
      <w:szCs w:val="60"/>
    </w:rPr>
  </w:style>
  <w:style w:type="paragraph" w:styleId="Sottotitolo">
    <w:name w:val="Subtitle"/>
    <w:basedOn w:val="Normale"/>
    <w:next w:val="Normale"/>
    <w:link w:val="SottotitoloCarattere"/>
    <w:uiPriority w:val="11"/>
    <w:qFormat/>
    <w:rsid w:val="00D94C1A"/>
    <w:pPr>
      <w:spacing w:before="200" w:after="900"/>
      <w:ind w:firstLine="0"/>
      <w:jc w:val="right"/>
    </w:pPr>
    <w:rPr>
      <w:i/>
      <w:iCs/>
      <w:sz w:val="24"/>
      <w:szCs w:val="24"/>
    </w:rPr>
  </w:style>
  <w:style w:type="character" w:customStyle="1" w:styleId="SottotitoloCarattere">
    <w:name w:val="Sottotitolo Carattere"/>
    <w:basedOn w:val="Carpredefinitoparagrafo"/>
    <w:link w:val="Sottotitolo"/>
    <w:uiPriority w:val="11"/>
    <w:rsid w:val="00D94C1A"/>
    <w:rPr>
      <w:i/>
      <w:iCs/>
      <w:sz w:val="24"/>
      <w:szCs w:val="24"/>
    </w:rPr>
  </w:style>
  <w:style w:type="character" w:styleId="Enfasigrassetto">
    <w:name w:val="Strong"/>
    <w:basedOn w:val="Carpredefinitoparagrafo"/>
    <w:uiPriority w:val="22"/>
    <w:qFormat/>
    <w:rsid w:val="00D94C1A"/>
    <w:rPr>
      <w:b/>
      <w:bCs/>
      <w:spacing w:val="0"/>
    </w:rPr>
  </w:style>
  <w:style w:type="character" w:styleId="Enfasicorsivo">
    <w:name w:val="Emphasis"/>
    <w:uiPriority w:val="20"/>
    <w:qFormat/>
    <w:rsid w:val="00D94C1A"/>
    <w:rPr>
      <w:b/>
      <w:bCs/>
      <w:i/>
      <w:iCs/>
      <w:color w:val="5A5A5A" w:themeColor="text1" w:themeTint="A5"/>
    </w:rPr>
  </w:style>
  <w:style w:type="paragraph" w:styleId="Nessunaspaziatura">
    <w:name w:val="No Spacing"/>
    <w:basedOn w:val="Normale"/>
    <w:link w:val="NessunaspaziaturaCarattere"/>
    <w:uiPriority w:val="1"/>
    <w:qFormat/>
    <w:rsid w:val="00D94C1A"/>
    <w:pPr>
      <w:ind w:firstLine="0"/>
    </w:pPr>
  </w:style>
  <w:style w:type="character" w:customStyle="1" w:styleId="NessunaspaziaturaCarattere">
    <w:name w:val="Nessuna spaziatura Carattere"/>
    <w:basedOn w:val="Carpredefinitoparagrafo"/>
    <w:link w:val="Nessunaspaziatura"/>
    <w:uiPriority w:val="1"/>
    <w:rsid w:val="00D94C1A"/>
  </w:style>
  <w:style w:type="paragraph" w:styleId="Paragrafoelenco">
    <w:name w:val="List Paragraph"/>
    <w:basedOn w:val="Normale"/>
    <w:uiPriority w:val="34"/>
    <w:qFormat/>
    <w:rsid w:val="00D94C1A"/>
    <w:pPr>
      <w:ind w:left="720"/>
      <w:contextualSpacing/>
    </w:pPr>
  </w:style>
  <w:style w:type="paragraph" w:styleId="Citazione">
    <w:name w:val="Quote"/>
    <w:basedOn w:val="Normale"/>
    <w:next w:val="Normale"/>
    <w:link w:val="CitazioneCarattere"/>
    <w:uiPriority w:val="29"/>
    <w:qFormat/>
    <w:rsid w:val="00D94C1A"/>
    <w:rPr>
      <w:rFonts w:asciiTheme="majorHAnsi" w:eastAsiaTheme="majorEastAsia" w:hAnsiTheme="majorHAnsi" w:cstheme="majorBidi"/>
      <w:i/>
      <w:iCs/>
      <w:color w:val="5A5A5A" w:themeColor="text1" w:themeTint="A5"/>
    </w:rPr>
  </w:style>
  <w:style w:type="character" w:customStyle="1" w:styleId="CitazioneCarattere">
    <w:name w:val="Citazione Carattere"/>
    <w:basedOn w:val="Carpredefinitoparagrafo"/>
    <w:link w:val="Citazione"/>
    <w:uiPriority w:val="29"/>
    <w:rsid w:val="00D94C1A"/>
    <w:rPr>
      <w:rFonts w:asciiTheme="majorHAnsi" w:eastAsiaTheme="majorEastAsia" w:hAnsiTheme="majorHAnsi" w:cstheme="majorBidi"/>
      <w:i/>
      <w:iCs/>
      <w:color w:val="5A5A5A" w:themeColor="text1" w:themeTint="A5"/>
    </w:rPr>
  </w:style>
  <w:style w:type="paragraph" w:styleId="Citazioneintensa">
    <w:name w:val="Intense Quote"/>
    <w:basedOn w:val="Normale"/>
    <w:next w:val="Normale"/>
    <w:link w:val="CitazioneintensaCarattere"/>
    <w:uiPriority w:val="30"/>
    <w:qFormat/>
    <w:rsid w:val="00D94C1A"/>
    <w:pPr>
      <w:pBdr>
        <w:top w:val="single" w:sz="12" w:space="10" w:color="B5C0DF" w:themeColor="accent1" w:themeTint="66"/>
        <w:left w:val="single" w:sz="36" w:space="4" w:color="4A66AC" w:themeColor="accent1"/>
        <w:bottom w:val="single" w:sz="24" w:space="10" w:color="297FD5" w:themeColor="accent3"/>
        <w:right w:val="single" w:sz="36" w:space="4" w:color="4A66AC" w:themeColor="accent1"/>
      </w:pBdr>
      <w:shd w:val="clear" w:color="auto" w:fill="4A66AC"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zioneintensaCarattere">
    <w:name w:val="Citazione intensa Carattere"/>
    <w:basedOn w:val="Carpredefinitoparagrafo"/>
    <w:link w:val="Citazioneintensa"/>
    <w:uiPriority w:val="30"/>
    <w:rsid w:val="00D94C1A"/>
    <w:rPr>
      <w:rFonts w:asciiTheme="majorHAnsi" w:eastAsiaTheme="majorEastAsia" w:hAnsiTheme="majorHAnsi" w:cstheme="majorBidi"/>
      <w:i/>
      <w:iCs/>
      <w:color w:val="FFFFFF" w:themeColor="background1"/>
      <w:sz w:val="24"/>
      <w:szCs w:val="24"/>
      <w:shd w:val="clear" w:color="auto" w:fill="4A66AC" w:themeFill="accent1"/>
    </w:rPr>
  </w:style>
  <w:style w:type="character" w:styleId="Enfasidelicata">
    <w:name w:val="Subtle Emphasis"/>
    <w:uiPriority w:val="19"/>
    <w:qFormat/>
    <w:rsid w:val="00D94C1A"/>
    <w:rPr>
      <w:i/>
      <w:iCs/>
      <w:color w:val="5A5A5A" w:themeColor="text1" w:themeTint="A5"/>
    </w:rPr>
  </w:style>
  <w:style w:type="character" w:styleId="Enfasiintensa">
    <w:name w:val="Intense Emphasis"/>
    <w:uiPriority w:val="21"/>
    <w:qFormat/>
    <w:rsid w:val="00D94C1A"/>
    <w:rPr>
      <w:b/>
      <w:bCs/>
      <w:i/>
      <w:iCs/>
      <w:color w:val="4A66AC" w:themeColor="accent1"/>
      <w:sz w:val="22"/>
      <w:szCs w:val="22"/>
    </w:rPr>
  </w:style>
  <w:style w:type="character" w:styleId="Riferimentodelicato">
    <w:name w:val="Subtle Reference"/>
    <w:uiPriority w:val="31"/>
    <w:qFormat/>
    <w:rsid w:val="00D94C1A"/>
    <w:rPr>
      <w:color w:val="auto"/>
      <w:u w:val="single" w:color="297FD5" w:themeColor="accent3"/>
    </w:rPr>
  </w:style>
  <w:style w:type="character" w:styleId="Riferimentointenso">
    <w:name w:val="Intense Reference"/>
    <w:basedOn w:val="Carpredefinitoparagrafo"/>
    <w:uiPriority w:val="32"/>
    <w:qFormat/>
    <w:rsid w:val="00D94C1A"/>
    <w:rPr>
      <w:b/>
      <w:bCs/>
      <w:color w:val="1E5E9F" w:themeColor="accent3" w:themeShade="BF"/>
      <w:u w:val="single" w:color="297FD5" w:themeColor="accent3"/>
    </w:rPr>
  </w:style>
  <w:style w:type="character" w:styleId="Titolodellibro">
    <w:name w:val="Book Title"/>
    <w:basedOn w:val="Carpredefinitoparagrafo"/>
    <w:uiPriority w:val="33"/>
    <w:qFormat/>
    <w:rsid w:val="00D94C1A"/>
    <w:rPr>
      <w:rFonts w:asciiTheme="majorHAnsi" w:eastAsiaTheme="majorEastAsia" w:hAnsiTheme="majorHAnsi" w:cstheme="majorBidi"/>
      <w:b/>
      <w:bCs/>
      <w:i/>
      <w:iCs/>
      <w:color w:val="auto"/>
    </w:rPr>
  </w:style>
  <w:style w:type="paragraph" w:styleId="Titolosommario">
    <w:name w:val="TOC Heading"/>
    <w:basedOn w:val="Titolo1"/>
    <w:next w:val="Normale"/>
    <w:uiPriority w:val="39"/>
    <w:semiHidden/>
    <w:unhideWhenUsed/>
    <w:qFormat/>
    <w:rsid w:val="00D94C1A"/>
    <w:pPr>
      <w:outlineLvl w:val="9"/>
    </w:pPr>
  </w:style>
  <w:style w:type="paragraph" w:styleId="NormaleWeb">
    <w:name w:val="Normal (Web)"/>
    <w:basedOn w:val="Normale"/>
    <w:uiPriority w:val="99"/>
    <w:semiHidden/>
    <w:unhideWhenUsed/>
    <w:rsid w:val="00AF3E7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332274">
      <w:bodyDiv w:val="1"/>
      <w:marLeft w:val="0"/>
      <w:marRight w:val="0"/>
      <w:marTop w:val="0"/>
      <w:marBottom w:val="0"/>
      <w:divBdr>
        <w:top w:val="none" w:sz="0" w:space="0" w:color="auto"/>
        <w:left w:val="none" w:sz="0" w:space="0" w:color="auto"/>
        <w:bottom w:val="none" w:sz="0" w:space="0" w:color="auto"/>
        <w:right w:val="none" w:sz="0" w:space="0" w:color="auto"/>
      </w:divBdr>
      <w:divsChild>
        <w:div w:id="425076325">
          <w:marLeft w:val="0"/>
          <w:marRight w:val="0"/>
          <w:marTop w:val="0"/>
          <w:marBottom w:val="0"/>
          <w:divBdr>
            <w:top w:val="none" w:sz="0" w:space="0" w:color="auto"/>
            <w:left w:val="none" w:sz="0" w:space="0" w:color="auto"/>
            <w:bottom w:val="none" w:sz="0" w:space="0" w:color="auto"/>
            <w:right w:val="none" w:sz="0" w:space="0" w:color="auto"/>
          </w:divBdr>
          <w:divsChild>
            <w:div w:id="2061517285">
              <w:marLeft w:val="0"/>
              <w:marRight w:val="0"/>
              <w:marTop w:val="0"/>
              <w:marBottom w:val="0"/>
              <w:divBdr>
                <w:top w:val="none" w:sz="0" w:space="0" w:color="auto"/>
                <w:left w:val="none" w:sz="0" w:space="0" w:color="auto"/>
                <w:bottom w:val="none" w:sz="0" w:space="0" w:color="auto"/>
                <w:right w:val="none" w:sz="0" w:space="0" w:color="auto"/>
              </w:divBdr>
              <w:divsChild>
                <w:div w:id="1459764318">
                  <w:marLeft w:val="0"/>
                  <w:marRight w:val="0"/>
                  <w:marTop w:val="0"/>
                  <w:marBottom w:val="0"/>
                  <w:divBdr>
                    <w:top w:val="none" w:sz="0" w:space="0" w:color="auto"/>
                    <w:left w:val="none" w:sz="0" w:space="0" w:color="auto"/>
                    <w:bottom w:val="none" w:sz="0" w:space="0" w:color="auto"/>
                    <w:right w:val="none" w:sz="0" w:space="0" w:color="auto"/>
                  </w:divBdr>
                  <w:divsChild>
                    <w:div w:id="447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5755">
      <w:bodyDiv w:val="1"/>
      <w:marLeft w:val="0"/>
      <w:marRight w:val="0"/>
      <w:marTop w:val="0"/>
      <w:marBottom w:val="0"/>
      <w:divBdr>
        <w:top w:val="none" w:sz="0" w:space="0" w:color="auto"/>
        <w:left w:val="none" w:sz="0" w:space="0" w:color="auto"/>
        <w:bottom w:val="none" w:sz="0" w:space="0" w:color="auto"/>
        <w:right w:val="none" w:sz="0" w:space="0" w:color="auto"/>
      </w:divBdr>
    </w:div>
    <w:div w:id="1230845635">
      <w:bodyDiv w:val="1"/>
      <w:marLeft w:val="0"/>
      <w:marRight w:val="0"/>
      <w:marTop w:val="0"/>
      <w:marBottom w:val="0"/>
      <w:divBdr>
        <w:top w:val="none" w:sz="0" w:space="0" w:color="auto"/>
        <w:left w:val="none" w:sz="0" w:space="0" w:color="auto"/>
        <w:bottom w:val="none" w:sz="0" w:space="0" w:color="auto"/>
        <w:right w:val="none" w:sz="0" w:space="0" w:color="auto"/>
      </w:divBdr>
    </w:div>
    <w:div w:id="1350908362">
      <w:bodyDiv w:val="1"/>
      <w:marLeft w:val="0"/>
      <w:marRight w:val="0"/>
      <w:marTop w:val="0"/>
      <w:marBottom w:val="0"/>
      <w:divBdr>
        <w:top w:val="none" w:sz="0" w:space="0" w:color="auto"/>
        <w:left w:val="none" w:sz="0" w:space="0" w:color="auto"/>
        <w:bottom w:val="none" w:sz="0" w:space="0" w:color="auto"/>
        <w:right w:val="none" w:sz="0" w:space="0" w:color="auto"/>
      </w:divBdr>
    </w:div>
    <w:div w:id="1613170376">
      <w:bodyDiv w:val="1"/>
      <w:marLeft w:val="0"/>
      <w:marRight w:val="0"/>
      <w:marTop w:val="0"/>
      <w:marBottom w:val="0"/>
      <w:divBdr>
        <w:top w:val="none" w:sz="0" w:space="0" w:color="auto"/>
        <w:left w:val="none" w:sz="0" w:space="0" w:color="auto"/>
        <w:bottom w:val="none" w:sz="0" w:space="0" w:color="auto"/>
        <w:right w:val="none" w:sz="0" w:space="0" w:color="auto"/>
      </w:divBdr>
      <w:divsChild>
        <w:div w:id="2122915204">
          <w:marLeft w:val="0"/>
          <w:marRight w:val="0"/>
          <w:marTop w:val="0"/>
          <w:marBottom w:val="0"/>
          <w:divBdr>
            <w:top w:val="none" w:sz="0" w:space="0" w:color="auto"/>
            <w:left w:val="none" w:sz="0" w:space="0" w:color="auto"/>
            <w:bottom w:val="none" w:sz="0" w:space="0" w:color="auto"/>
            <w:right w:val="none" w:sz="0" w:space="0" w:color="auto"/>
          </w:divBdr>
          <w:divsChild>
            <w:div w:id="856311015">
              <w:marLeft w:val="0"/>
              <w:marRight w:val="0"/>
              <w:marTop w:val="0"/>
              <w:marBottom w:val="0"/>
              <w:divBdr>
                <w:top w:val="none" w:sz="0" w:space="0" w:color="auto"/>
                <w:left w:val="none" w:sz="0" w:space="0" w:color="auto"/>
                <w:bottom w:val="none" w:sz="0" w:space="0" w:color="auto"/>
                <w:right w:val="none" w:sz="0" w:space="0" w:color="auto"/>
              </w:divBdr>
              <w:divsChild>
                <w:div w:id="859321529">
                  <w:marLeft w:val="0"/>
                  <w:marRight w:val="0"/>
                  <w:marTop w:val="0"/>
                  <w:marBottom w:val="0"/>
                  <w:divBdr>
                    <w:top w:val="none" w:sz="0" w:space="0" w:color="auto"/>
                    <w:left w:val="none" w:sz="0" w:space="0" w:color="auto"/>
                    <w:bottom w:val="none" w:sz="0" w:space="0" w:color="auto"/>
                    <w:right w:val="none" w:sz="0" w:space="0" w:color="auto"/>
                  </w:divBdr>
                  <w:divsChild>
                    <w:div w:id="112454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enatominimac/Library/Group%20Containers/UBF8T346G9.Office/User%20Content.localized/Templates.localized/Renato.dotx" TargetMode="External"/></Relationships>
</file>

<file path=word/theme/theme1.xml><?xml version="1.0" encoding="utf-8"?>
<a:theme xmlns:a="http://schemas.openxmlformats.org/drawingml/2006/main" name="Tema di Office">
  <a:themeElements>
    <a:clrScheme name="Blu cal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Renato.dotx</Template>
  <TotalTime>0</TotalTime>
  <Pages>2</Pages>
  <Words>629</Words>
  <Characters>3587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393479539577</cp:lastModifiedBy>
  <cp:revision>3</cp:revision>
  <dcterms:created xsi:type="dcterms:W3CDTF">2024-04-08T07:50:00Z</dcterms:created>
  <dcterms:modified xsi:type="dcterms:W3CDTF">2024-04-08T11:01:00Z</dcterms:modified>
</cp:coreProperties>
</file>