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256B0C" w14:textId="1AAAE28E" w:rsidR="00AB0E5C" w:rsidRPr="00AB0E5C" w:rsidRDefault="00D20A75" w:rsidP="00AB0E5C">
      <w:pPr>
        <w:rPr>
          <w:b/>
          <w:bCs/>
        </w:rPr>
      </w:pPr>
      <w:r w:rsidRPr="0016139D">
        <w:rPr>
          <w:b/>
          <w:bCs/>
        </w:rPr>
        <w:t>LABORATORIO DI RICAMO</w:t>
      </w:r>
      <w:r>
        <w:rPr>
          <w:b/>
          <w:bCs/>
        </w:rPr>
        <w:t xml:space="preserve"> </w:t>
      </w:r>
      <w:r w:rsidR="00AB0E5C" w:rsidRPr="0016139D">
        <w:rPr>
          <w:i/>
          <w:iCs/>
        </w:rPr>
        <w:t>FILI IN COLLEGAMENTO</w:t>
      </w:r>
    </w:p>
    <w:p w14:paraId="55886FD8" w14:textId="7B47A882" w:rsidR="00AB0E5C" w:rsidRDefault="00AB0E5C" w:rsidP="00B31B9C">
      <w:pPr>
        <w:jc w:val="both"/>
      </w:pPr>
      <w:r>
        <w:t xml:space="preserve">Inserito nel programma espositivo della mostra </w:t>
      </w:r>
      <w:r>
        <w:t xml:space="preserve">Ricami di memoria </w:t>
      </w:r>
      <w:r>
        <w:t xml:space="preserve">(19 aprile- 13 ottobre 2024), </w:t>
      </w:r>
      <w:r>
        <w:t xml:space="preserve">si terrà al </w:t>
      </w:r>
      <w:r>
        <w:t>MET</w:t>
      </w:r>
      <w:r w:rsidR="00E91396">
        <w:t>S</w:t>
      </w:r>
      <w:r w:rsidR="00B8760C">
        <w:t xml:space="preserve"> </w:t>
      </w:r>
      <w:r>
        <w:t>-</w:t>
      </w:r>
      <w:r>
        <w:t xml:space="preserve"> Museo </w:t>
      </w:r>
      <w:r>
        <w:t>e</w:t>
      </w:r>
      <w:r>
        <w:t xml:space="preserve">tnografico </w:t>
      </w:r>
      <w:r>
        <w:t>t</w:t>
      </w:r>
      <w:r>
        <w:t>renti</w:t>
      </w:r>
      <w:r>
        <w:t>no</w:t>
      </w:r>
      <w:r w:rsidR="00E91396">
        <w:t xml:space="preserve"> San Michele</w:t>
      </w:r>
      <w:r>
        <w:t xml:space="preserve"> un laboratorio</w:t>
      </w:r>
      <w:r>
        <w:t xml:space="preserve"> di ricamo</w:t>
      </w:r>
      <w:r>
        <w:t xml:space="preserve"> </w:t>
      </w:r>
      <w:r>
        <w:t>centrato sulla particolare tecnica dell’</w:t>
      </w:r>
      <w:proofErr w:type="spellStart"/>
      <w:r w:rsidR="00E91396">
        <w:t>H</w:t>
      </w:r>
      <w:r w:rsidRPr="00AB0E5C">
        <w:rPr>
          <w:i/>
          <w:iCs/>
        </w:rPr>
        <w:t>ispellum</w:t>
      </w:r>
      <w:proofErr w:type="spellEnd"/>
      <w:r>
        <w:t xml:space="preserve"> e sulla</w:t>
      </w:r>
      <w:r>
        <w:t xml:space="preserve"> caratteristica che ha il filo di favorire scambi fra territori, epoche e categorie artistiche differenti</w:t>
      </w:r>
      <w:r w:rsidR="00497B0D">
        <w:t>.</w:t>
      </w:r>
    </w:p>
    <w:p w14:paraId="6404E613" w14:textId="0F4E930E" w:rsidR="00AB0E5C" w:rsidRDefault="00AB0E5C" w:rsidP="00B31B9C">
      <w:pPr>
        <w:jc w:val="both"/>
      </w:pPr>
      <w:r>
        <w:t>Si tratta di una tipologia di ricamo a mosaico ideat</w:t>
      </w:r>
      <w:r w:rsidR="00B8760C">
        <w:t>a</w:t>
      </w:r>
      <w:r>
        <w:t xml:space="preserve"> negli anni ‘20 del secolo scorso nel laboratorio d’arte di Leandra Angelucci </w:t>
      </w:r>
      <w:proofErr w:type="spellStart"/>
      <w:r>
        <w:t>Cominazzini</w:t>
      </w:r>
      <w:proofErr w:type="spellEnd"/>
      <w:r>
        <w:t xml:space="preserve"> a Foligno, la </w:t>
      </w:r>
      <w:r w:rsidR="00D20A75">
        <w:t>cui</w:t>
      </w:r>
      <w:r>
        <w:t xml:space="preserve"> produzione tessile </w:t>
      </w:r>
      <w:r w:rsidR="00E9658F">
        <w:t>ch</w:t>
      </w:r>
      <w:r>
        <w:t xml:space="preserve">e riguardava per lo più arazzi e tappeti, </w:t>
      </w:r>
      <w:r w:rsidR="00E9658F" w:rsidRPr="00E9658F">
        <w:t xml:space="preserve">fu molto attiva </w:t>
      </w:r>
      <w:r w:rsidR="00B31B9C">
        <w:t>e ricevette</w:t>
      </w:r>
      <w:r>
        <w:t xml:space="preserve"> vari riconoscimenti artistici.</w:t>
      </w:r>
      <w:r w:rsidR="001E3005">
        <w:t xml:space="preserve"> </w:t>
      </w:r>
      <w:r w:rsidR="001E3005" w:rsidRPr="001E3005">
        <w:t xml:space="preserve">La scelta del termine </w:t>
      </w:r>
      <w:proofErr w:type="spellStart"/>
      <w:r w:rsidR="001E3005" w:rsidRPr="001E3005">
        <w:rPr>
          <w:i/>
          <w:iCs/>
        </w:rPr>
        <w:t>Hispellum</w:t>
      </w:r>
      <w:proofErr w:type="spellEnd"/>
      <w:r w:rsidR="001E3005" w:rsidRPr="001E3005">
        <w:t xml:space="preserve"> fa riferimento all’umile pratica di tessitura usata nelle campagne dalle donne spellane.​</w:t>
      </w:r>
    </w:p>
    <w:p w14:paraId="2AFB63CF" w14:textId="6FE5AD95" w:rsidR="00AB0E5C" w:rsidRDefault="00AB0E5C" w:rsidP="00B31B9C">
      <w:pPr>
        <w:jc w:val="both"/>
      </w:pPr>
      <w:r>
        <w:t xml:space="preserve">Negli ultimi anni questa lavorazione è stata oggetto di recupero da parte del Museo del Ricamo di Valtopina in Umbria, </w:t>
      </w:r>
      <w:r w:rsidR="0016139D">
        <w:t xml:space="preserve">che nel </w:t>
      </w:r>
      <w:r>
        <w:t xml:space="preserve">2018 </w:t>
      </w:r>
      <w:r w:rsidR="0016139D">
        <w:t>ha</w:t>
      </w:r>
      <w:r>
        <w:t xml:space="preserve"> avviato un progetto di ricerca e recupero al quale </w:t>
      </w:r>
      <w:r w:rsidR="001E3005">
        <w:t>la maestra Rosalba Pepi ha</w:t>
      </w:r>
      <w:r>
        <w:t xml:space="preserve"> partecipato in qualità di tecnica del ricamo.</w:t>
      </w:r>
    </w:p>
    <w:p w14:paraId="0930CE2D" w14:textId="487F3B8D" w:rsidR="00AB0E5C" w:rsidRDefault="00AB0E5C" w:rsidP="00B31B9C">
      <w:pPr>
        <w:jc w:val="both"/>
      </w:pPr>
      <w:r>
        <w:t xml:space="preserve">La </w:t>
      </w:r>
      <w:r w:rsidR="001E3005">
        <w:t>p</w:t>
      </w:r>
      <w:r>
        <w:t>roposta</w:t>
      </w:r>
      <w:r w:rsidR="001E3005">
        <w:t xml:space="preserve"> nell’ambito del laboratorio di ricamo</w:t>
      </w:r>
      <w:r w:rsidR="0016139D">
        <w:t xml:space="preserve"> che si terrà al METS</w:t>
      </w:r>
      <w:r>
        <w:t xml:space="preserve"> è quella di offrire un </w:t>
      </w:r>
      <w:r w:rsidR="001E3005">
        <w:t>corso della durata di 3 ore,</w:t>
      </w:r>
      <w:r>
        <w:t xml:space="preserve"> con kit di materiali</w:t>
      </w:r>
      <w:r w:rsidR="0016139D">
        <w:t xml:space="preserve"> fornito dall’insegnante</w:t>
      </w:r>
      <w:r w:rsidR="001E3005">
        <w:t>,</w:t>
      </w:r>
      <w:r>
        <w:t xml:space="preserve"> per massimo 10 persone, inserito in un momento divulgativo aperto ad un pubblico più ampio che può vedere il lavoro fatto con l’opportunità di capire la tecnica e la sua applicazione.</w:t>
      </w:r>
    </w:p>
    <w:p w14:paraId="0864BCD8" w14:textId="77777777" w:rsidR="00E9658F" w:rsidRDefault="00E9658F" w:rsidP="00AB0E5C"/>
    <w:p w14:paraId="30623CE3" w14:textId="5E088860" w:rsidR="00AB0E5C" w:rsidRDefault="00AB0E5C" w:rsidP="00AB0E5C">
      <w:r>
        <w:t>PROGRAMMA:</w:t>
      </w:r>
    </w:p>
    <w:p w14:paraId="43C68E35" w14:textId="28F23B62" w:rsidR="00AB0E5C" w:rsidRDefault="00AB0E5C" w:rsidP="00AB0E5C">
      <w:r>
        <w:t xml:space="preserve">3 ore di lezione pratica - laboratorio </w:t>
      </w:r>
      <w:proofErr w:type="spellStart"/>
      <w:r w:rsidRPr="00E91396">
        <w:rPr>
          <w:i/>
          <w:iCs/>
        </w:rPr>
        <w:t>Hispellum</w:t>
      </w:r>
      <w:proofErr w:type="spellEnd"/>
      <w:r>
        <w:t xml:space="preserve"> ore 14</w:t>
      </w:r>
      <w:r w:rsidR="00B31B9C">
        <w:t>-</w:t>
      </w:r>
      <w:proofErr w:type="gramStart"/>
      <w:r>
        <w:t>17</w:t>
      </w:r>
      <w:r w:rsidR="00E9658F">
        <w:t xml:space="preserve"> </w:t>
      </w:r>
      <w:r w:rsidR="00B31B9C">
        <w:t xml:space="preserve"> (</w:t>
      </w:r>
      <w:proofErr w:type="gramEnd"/>
      <w:r w:rsidR="00B31B9C">
        <w:t>massimo 10 partecipanti)</w:t>
      </w:r>
    </w:p>
    <w:p w14:paraId="334A5482" w14:textId="6DEE2338" w:rsidR="00AB0E5C" w:rsidRDefault="00AB0E5C" w:rsidP="00AB0E5C">
      <w:r>
        <w:t>1 ora di conversazione aperta a</w:t>
      </w:r>
      <w:r w:rsidR="00B31B9C">
        <w:t xml:space="preserve"> tutti</w:t>
      </w:r>
      <w:r>
        <w:t xml:space="preserve"> su </w:t>
      </w:r>
      <w:proofErr w:type="spellStart"/>
      <w:r w:rsidRPr="00E91396">
        <w:rPr>
          <w:i/>
          <w:iCs/>
        </w:rPr>
        <w:t>Hispellum</w:t>
      </w:r>
      <w:proofErr w:type="spellEnd"/>
      <w:r>
        <w:t xml:space="preserve"> ore 17</w:t>
      </w:r>
      <w:r w:rsidR="00B31B9C">
        <w:t>-1</w:t>
      </w:r>
      <w:r>
        <w:t>8</w:t>
      </w:r>
    </w:p>
    <w:p w14:paraId="4598BD1E" w14:textId="44404F34" w:rsidR="00AB0E5C" w:rsidRDefault="00AB0E5C" w:rsidP="00AB0E5C">
      <w:r>
        <w:t>INSEGNANTE</w:t>
      </w:r>
      <w:r w:rsidR="00E91396">
        <w:t>:</w:t>
      </w:r>
    </w:p>
    <w:p w14:paraId="0F9C0317" w14:textId="3006DFE1" w:rsidR="00AB0E5C" w:rsidRDefault="00AB0E5C" w:rsidP="00AB0E5C">
      <w:r>
        <w:t>Rosalba Pepi Laboratorio Tessile Alice</w:t>
      </w:r>
      <w:r w:rsidR="00E91396">
        <w:t>, Castiglion Fiorentino</w:t>
      </w:r>
    </w:p>
    <w:p w14:paraId="0BB99005" w14:textId="77777777" w:rsidR="00AB0E5C" w:rsidRDefault="00AB0E5C" w:rsidP="00AB0E5C">
      <w:r>
        <w:t>CONTENUTI:</w:t>
      </w:r>
    </w:p>
    <w:p w14:paraId="68D6C983" w14:textId="77777777" w:rsidR="00AB0E5C" w:rsidRDefault="00AB0E5C" w:rsidP="00AB0E5C">
      <w:r>
        <w:t>applicazione della tecnica: preparazione dei rotolini di tessuto, punto posato per la loro applicazione</w:t>
      </w:r>
    </w:p>
    <w:p w14:paraId="12FD922E" w14:textId="77777777" w:rsidR="00AB0E5C" w:rsidRDefault="00AB0E5C" w:rsidP="00AB0E5C">
      <w:r>
        <w:t>obiettivo: ricamo di una decorazione</w:t>
      </w:r>
    </w:p>
    <w:p w14:paraId="24DDB2F9" w14:textId="21FD63B4" w:rsidR="00AB0E5C" w:rsidRDefault="00AB0E5C" w:rsidP="00AB0E5C">
      <w:r>
        <w:t>MATERIALE</w:t>
      </w:r>
    </w:p>
    <w:p w14:paraId="7F427E1D" w14:textId="7E1AF38A" w:rsidR="00B31B9C" w:rsidRDefault="00B31B9C" w:rsidP="00B31B9C">
      <w:pPr>
        <w:pStyle w:val="Paragrafoelenco"/>
        <w:numPr>
          <w:ilvl w:val="0"/>
          <w:numId w:val="1"/>
        </w:numPr>
      </w:pPr>
      <w:r>
        <w:t>a cura dell’insegnante:</w:t>
      </w:r>
    </w:p>
    <w:p w14:paraId="6827C023" w14:textId="653AF607" w:rsidR="00AB0E5C" w:rsidRDefault="00AB0E5C" w:rsidP="00AB0E5C">
      <w:r>
        <w:t xml:space="preserve">schede didattiche, disegno, tessuto di base e tessuti vari colorati, filo di cotone </w:t>
      </w:r>
      <w:r w:rsidR="00E91396">
        <w:t>perlé</w:t>
      </w:r>
      <w:r>
        <w:t xml:space="preserve"> o ritorto in tonalità con i tessuti, fili da cucito, carta copiativa, matita morbida, aghi da ricamo n°7, aghi da cucito n°9.</w:t>
      </w:r>
    </w:p>
    <w:p w14:paraId="0490D327" w14:textId="660A38EF" w:rsidR="00B31B9C" w:rsidRDefault="00B31B9C" w:rsidP="00B31B9C">
      <w:pPr>
        <w:pStyle w:val="Paragrafoelenco"/>
        <w:numPr>
          <w:ilvl w:val="0"/>
          <w:numId w:val="1"/>
        </w:numPr>
      </w:pPr>
      <w:r>
        <w:t xml:space="preserve">a cura </w:t>
      </w:r>
      <w:r w:rsidR="00AB0E5C">
        <w:t xml:space="preserve">delle allieve: </w:t>
      </w:r>
    </w:p>
    <w:p w14:paraId="7F91B6C7" w14:textId="2EA17EF9" w:rsidR="00537E2E" w:rsidRDefault="00AB0E5C" w:rsidP="00AB0E5C">
      <w:r>
        <w:t>ditale, forbici, telaio da ricamo</w:t>
      </w:r>
    </w:p>
    <w:p w14:paraId="69FCA54F" w14:textId="77777777" w:rsidR="00B31B9C" w:rsidRDefault="00B31B9C" w:rsidP="00AB0E5C"/>
    <w:p w14:paraId="0114122A" w14:textId="3B650C2A" w:rsidR="00E91396" w:rsidRDefault="00B31B9C" w:rsidP="00AB0E5C">
      <w:pPr>
        <w:rPr>
          <w:b/>
          <w:bCs/>
        </w:rPr>
      </w:pPr>
      <w:r w:rsidRPr="00E9658F">
        <w:rPr>
          <w:b/>
          <w:bCs/>
        </w:rPr>
        <w:t>COSTO DEL CORSO</w:t>
      </w:r>
      <w:r>
        <w:rPr>
          <w:b/>
          <w:bCs/>
        </w:rPr>
        <w:t>-LABORATORIO</w:t>
      </w:r>
      <w:r w:rsidR="00E91396" w:rsidRPr="00E9658F">
        <w:rPr>
          <w:b/>
          <w:bCs/>
        </w:rPr>
        <w:t xml:space="preserve">: 10 euro </w:t>
      </w:r>
    </w:p>
    <w:p w14:paraId="2A5EF80A" w14:textId="62867781" w:rsidR="00B31B9C" w:rsidRDefault="00B31B9C" w:rsidP="00AB0E5C">
      <w:r w:rsidRPr="00B31B9C">
        <w:t>gratuita la partecipazione alla conversazione sulla tecnica dell’</w:t>
      </w:r>
      <w:proofErr w:type="spellStart"/>
      <w:r w:rsidRPr="00B31B9C">
        <w:rPr>
          <w:i/>
          <w:iCs/>
        </w:rPr>
        <w:t>Hispellum</w:t>
      </w:r>
      <w:proofErr w:type="spellEnd"/>
      <w:r w:rsidRPr="00B31B9C">
        <w:t xml:space="preserve"> dalle 17 alle 18</w:t>
      </w:r>
    </w:p>
    <w:p w14:paraId="79BB01FB" w14:textId="77777777" w:rsidR="00B31B9C" w:rsidRDefault="00B31B9C" w:rsidP="00AB0E5C"/>
    <w:p w14:paraId="62FBB165" w14:textId="5FF3CC7E" w:rsidR="00B31B9C" w:rsidRPr="00B31B9C" w:rsidRDefault="00B31B9C" w:rsidP="00AB0E5C">
      <w:r>
        <w:t xml:space="preserve">per informazioni e iscrizioni: </w:t>
      </w:r>
      <w:hyperlink r:id="rId5" w:history="1">
        <w:r w:rsidRPr="00D03499">
          <w:rPr>
            <w:rStyle w:val="Collegamentoipertestuale"/>
          </w:rPr>
          <w:t>info@museosanmichele.it</w:t>
        </w:r>
      </w:hyperlink>
      <w:r>
        <w:t xml:space="preserve">   tel. 0461 650314 </w:t>
      </w:r>
    </w:p>
    <w:sectPr w:rsidR="00B31B9C" w:rsidRPr="00B31B9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AD023E"/>
    <w:multiLevelType w:val="hybridMultilevel"/>
    <w:tmpl w:val="7F624D24"/>
    <w:lvl w:ilvl="0" w:tplc="174882D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1550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E5C"/>
    <w:rsid w:val="0016139D"/>
    <w:rsid w:val="001E3005"/>
    <w:rsid w:val="00497B0D"/>
    <w:rsid w:val="00537E2E"/>
    <w:rsid w:val="00AB0E5C"/>
    <w:rsid w:val="00B31B9C"/>
    <w:rsid w:val="00B8760C"/>
    <w:rsid w:val="00C44181"/>
    <w:rsid w:val="00D20A75"/>
    <w:rsid w:val="00E91396"/>
    <w:rsid w:val="00E9658F"/>
    <w:rsid w:val="00E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7007D"/>
  <w15:chartTrackingRefBased/>
  <w15:docId w15:val="{0F2CBA9E-E44D-4FE1-90E2-7FE04E478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31B9C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B31B9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31B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museosanmichel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Bazzanella</dc:creator>
  <cp:keywords/>
  <dc:description/>
  <cp:lastModifiedBy>Marta Bazzanella</cp:lastModifiedBy>
  <cp:revision>3</cp:revision>
  <dcterms:created xsi:type="dcterms:W3CDTF">2024-06-03T12:58:00Z</dcterms:created>
  <dcterms:modified xsi:type="dcterms:W3CDTF">2024-06-03T14:32:00Z</dcterms:modified>
</cp:coreProperties>
</file>